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57AE" w14:textId="77777777" w:rsidR="00F57653" w:rsidRDefault="006376A5" w:rsidP="00161A10">
      <w:pPr>
        <w:jc w:val="center"/>
        <w:rPr>
          <w:b/>
          <w:bCs/>
        </w:rPr>
      </w:pPr>
      <w:r>
        <w:rPr>
          <w:b/>
          <w:bCs/>
        </w:rPr>
        <w:t xml:space="preserve">City of Berkeley </w:t>
      </w:r>
    </w:p>
    <w:p w14:paraId="12CE558C" w14:textId="39C18DA4" w:rsidR="002B2366" w:rsidRPr="00161A10" w:rsidRDefault="006376A5" w:rsidP="00161A10">
      <w:pPr>
        <w:jc w:val="center"/>
        <w:rPr>
          <w:b/>
          <w:bCs/>
        </w:rPr>
      </w:pPr>
      <w:r>
        <w:rPr>
          <w:b/>
          <w:bCs/>
        </w:rPr>
        <w:t xml:space="preserve">Draft </w:t>
      </w:r>
      <w:r w:rsidR="00F57653">
        <w:rPr>
          <w:b/>
          <w:bCs/>
        </w:rPr>
        <w:t>Behavioral Health Service Act (BHSA)</w:t>
      </w:r>
      <w:r w:rsidR="00E62272">
        <w:rPr>
          <w:b/>
          <w:bCs/>
        </w:rPr>
        <w:t xml:space="preserve"> FY26/27 – 28/29 </w:t>
      </w:r>
      <w:r w:rsidR="00161A10" w:rsidRPr="00161A10">
        <w:rPr>
          <w:b/>
          <w:bCs/>
        </w:rPr>
        <w:t xml:space="preserve">Integrated Plan </w:t>
      </w:r>
    </w:p>
    <w:p w14:paraId="7DC53772" w14:textId="526388C7" w:rsidR="007B2204" w:rsidRDefault="00E34D8C" w:rsidP="006376A5">
      <w:pPr>
        <w:jc w:val="center"/>
        <w:rPr>
          <w:b/>
          <w:bCs/>
        </w:rPr>
      </w:pPr>
      <w:r>
        <w:rPr>
          <w:b/>
          <w:bCs/>
        </w:rPr>
        <w:t xml:space="preserve">Public </w:t>
      </w:r>
      <w:r w:rsidR="00161A10" w:rsidRPr="00161A10">
        <w:rPr>
          <w:b/>
          <w:bCs/>
        </w:rPr>
        <w:t xml:space="preserve">Review Information </w:t>
      </w:r>
    </w:p>
    <w:p w14:paraId="10FB9E19" w14:textId="77777777" w:rsidR="001E658D" w:rsidRDefault="001E658D" w:rsidP="006376A5">
      <w:pPr>
        <w:jc w:val="center"/>
        <w:rPr>
          <w:b/>
          <w:bCs/>
        </w:rPr>
      </w:pPr>
    </w:p>
    <w:p w14:paraId="5E6D3E67" w14:textId="7D818A19" w:rsidR="001E658D" w:rsidRDefault="001E658D" w:rsidP="001E658D">
      <w:r>
        <w:t xml:space="preserve">Outlined below is </w:t>
      </w:r>
      <w:r w:rsidR="00952358">
        <w:t xml:space="preserve">information to </w:t>
      </w:r>
      <w:proofErr w:type="gramStart"/>
      <w:r w:rsidR="00952358">
        <w:t>assist</w:t>
      </w:r>
      <w:proofErr w:type="gramEnd"/>
      <w:r w:rsidR="00952358">
        <w:t xml:space="preserve"> </w:t>
      </w:r>
      <w:r w:rsidR="009F0506">
        <w:t xml:space="preserve">in the </w:t>
      </w:r>
      <w:r w:rsidR="00871760">
        <w:t>public review</w:t>
      </w:r>
      <w:r w:rsidR="00952358">
        <w:t xml:space="preserve"> of the City of Berkeley Draft B</w:t>
      </w:r>
      <w:r w:rsidR="0027197E">
        <w:t xml:space="preserve">ehavioral </w:t>
      </w:r>
      <w:proofErr w:type="gramStart"/>
      <w:r w:rsidR="0027197E">
        <w:t>Health Services</w:t>
      </w:r>
      <w:proofErr w:type="gramEnd"/>
      <w:r w:rsidR="0027197E">
        <w:t xml:space="preserve"> Act (B</w:t>
      </w:r>
      <w:r w:rsidR="00952358">
        <w:t>HSA</w:t>
      </w:r>
      <w:r w:rsidR="0027197E">
        <w:t>)</w:t>
      </w:r>
      <w:r w:rsidR="00952358">
        <w:t xml:space="preserve"> </w:t>
      </w:r>
      <w:r w:rsidR="00AC7605">
        <w:t xml:space="preserve">Three Year </w:t>
      </w:r>
      <w:r w:rsidR="00952358">
        <w:t>Integrated Plan</w:t>
      </w:r>
      <w:r w:rsidR="00DF40FA">
        <w:t xml:space="preserve"> (IP)</w:t>
      </w:r>
      <w:r w:rsidR="00952358">
        <w:t xml:space="preserve">. </w:t>
      </w:r>
    </w:p>
    <w:p w14:paraId="0690B863" w14:textId="77777777" w:rsidR="009F0506" w:rsidRDefault="009F0506" w:rsidP="001E658D"/>
    <w:p w14:paraId="07DBFEAD" w14:textId="38304A44" w:rsidR="00DA2E91" w:rsidRPr="00BD7E35" w:rsidRDefault="009F0506" w:rsidP="00805B92">
      <w:r w:rsidRPr="008C001C">
        <w:rPr>
          <w:b/>
          <w:bCs/>
          <w:u w:val="single"/>
        </w:rPr>
        <w:t xml:space="preserve">General </w:t>
      </w:r>
      <w:r w:rsidR="008C001C">
        <w:rPr>
          <w:b/>
          <w:bCs/>
          <w:u w:val="single"/>
        </w:rPr>
        <w:t>Overview</w:t>
      </w:r>
      <w:r w:rsidR="00A409F5">
        <w:t xml:space="preserve"> - </w:t>
      </w:r>
      <w:r w:rsidR="00503D08">
        <w:t>The City of Berkeley Draft B</w:t>
      </w:r>
      <w:r w:rsidR="0027197E">
        <w:t xml:space="preserve">HSA </w:t>
      </w:r>
      <w:r w:rsidR="00DF40FA">
        <w:t>IP,</w:t>
      </w:r>
      <w:r w:rsidR="00896905">
        <w:t xml:space="preserve"> is </w:t>
      </w:r>
      <w:r w:rsidR="00BF490C">
        <w:t xml:space="preserve">a </w:t>
      </w:r>
      <w:r w:rsidR="00896905">
        <w:t>community and stakeholder informed</w:t>
      </w:r>
      <w:r w:rsidR="003616F4">
        <w:t xml:space="preserve"> plan that </w:t>
      </w:r>
      <w:r w:rsidR="00896905">
        <w:t>outlin</w:t>
      </w:r>
      <w:r w:rsidR="00BA1AF2">
        <w:t xml:space="preserve">es </w:t>
      </w:r>
      <w:r w:rsidR="00263691">
        <w:t xml:space="preserve">the </w:t>
      </w:r>
      <w:r w:rsidR="00762B11">
        <w:t xml:space="preserve">uses of </w:t>
      </w:r>
      <w:r w:rsidR="00EC59C9">
        <w:t>State of California</w:t>
      </w:r>
      <w:r w:rsidR="005110C3">
        <w:t xml:space="preserve"> </w:t>
      </w:r>
      <w:r w:rsidR="00762B11">
        <w:t xml:space="preserve">BHSA funds </w:t>
      </w:r>
      <w:r w:rsidR="00FB60A5">
        <w:t>for program</w:t>
      </w:r>
      <w:r w:rsidR="00B91201">
        <w:t xml:space="preserve">s and services </w:t>
      </w:r>
      <w:r w:rsidR="00BA1AF2">
        <w:t>over the</w:t>
      </w:r>
      <w:r w:rsidR="00797451">
        <w:t xml:space="preserve"> </w:t>
      </w:r>
      <w:r w:rsidR="00D117B1">
        <w:t>7/1/2</w:t>
      </w:r>
      <w:r w:rsidR="00B91201">
        <w:t>7-</w:t>
      </w:r>
      <w:r w:rsidR="00D117B1">
        <w:t>6/30/29</w:t>
      </w:r>
      <w:r w:rsidR="00BA1AF2">
        <w:t xml:space="preserve"> </w:t>
      </w:r>
      <w:r w:rsidR="00946177">
        <w:t>three-year</w:t>
      </w:r>
      <w:r w:rsidR="005110C3">
        <w:t xml:space="preserve"> </w:t>
      </w:r>
      <w:r w:rsidR="00BA1AF2">
        <w:t>timeframe</w:t>
      </w:r>
      <w:r w:rsidR="00D117B1">
        <w:t xml:space="preserve">.  </w:t>
      </w:r>
      <w:r w:rsidR="00805B92" w:rsidRPr="00BD7E35">
        <w:t>In alignment with community input received</w:t>
      </w:r>
      <w:r w:rsidR="00B91201">
        <w:t>,</w:t>
      </w:r>
      <w:r w:rsidR="00DA2E91" w:rsidRPr="00BD7E35">
        <w:t xml:space="preserve"> </w:t>
      </w:r>
      <w:r w:rsidR="00805B92" w:rsidRPr="00BD7E35">
        <w:t>the Draft BHSA IP proposes</w:t>
      </w:r>
      <w:r w:rsidR="002B32C8">
        <w:t xml:space="preserve"> to</w:t>
      </w:r>
      <w:r w:rsidR="00DA2E91" w:rsidRPr="00BD7E35">
        <w:t>:</w:t>
      </w:r>
    </w:p>
    <w:p w14:paraId="3C85BE75" w14:textId="7CFFA697" w:rsidR="00805B92" w:rsidRDefault="004D451F" w:rsidP="00DA2E91">
      <w:pPr>
        <w:pStyle w:val="ListParagraph"/>
        <w:numPr>
          <w:ilvl w:val="0"/>
          <w:numId w:val="2"/>
        </w:numPr>
        <w:ind w:left="360"/>
      </w:pPr>
      <w:r>
        <w:t>Keep</w:t>
      </w:r>
      <w:r w:rsidR="0078184B" w:rsidRPr="00BD7E35">
        <w:t xml:space="preserve"> </w:t>
      </w:r>
      <w:r w:rsidR="00417CB3" w:rsidRPr="00BD7E35">
        <w:t xml:space="preserve">each of the </w:t>
      </w:r>
      <w:r w:rsidR="00805B92" w:rsidRPr="00BD7E35">
        <w:t>BHSA components at the state allotted funding amounts</w:t>
      </w:r>
      <w:r w:rsidR="00B91201">
        <w:t xml:space="preserve"> of </w:t>
      </w:r>
      <w:r w:rsidR="00805B92" w:rsidRPr="00BD7E35">
        <w:t>30% for Housing Interventions</w:t>
      </w:r>
      <w:r w:rsidR="00B91201">
        <w:t xml:space="preserve">, </w:t>
      </w:r>
      <w:r w:rsidR="00805B92" w:rsidRPr="00BD7E35">
        <w:t xml:space="preserve">35% for </w:t>
      </w:r>
      <w:proofErr w:type="gramStart"/>
      <w:r w:rsidR="00805B92" w:rsidRPr="00BD7E35">
        <w:t>Full Service</w:t>
      </w:r>
      <w:proofErr w:type="gramEnd"/>
      <w:r w:rsidR="00805B92" w:rsidRPr="00BD7E35">
        <w:t xml:space="preserve"> Partnership programs</w:t>
      </w:r>
      <w:r w:rsidR="00B91201">
        <w:t xml:space="preserve">, </w:t>
      </w:r>
      <w:r w:rsidR="00805B92" w:rsidRPr="00BD7E35">
        <w:t>and 35% for Behavioral Health Services and Supports</w:t>
      </w:r>
      <w:r w:rsidR="00DE7AA4">
        <w:t>.</w:t>
      </w:r>
    </w:p>
    <w:p w14:paraId="6C07AC9E" w14:textId="5739E9E5" w:rsidR="00E33921" w:rsidRPr="00BD7E35" w:rsidRDefault="00E33921" w:rsidP="00E33921">
      <w:pPr>
        <w:pStyle w:val="ListParagraph"/>
        <w:numPr>
          <w:ilvl w:val="0"/>
          <w:numId w:val="2"/>
        </w:numPr>
        <w:ind w:left="360"/>
      </w:pPr>
      <w:r w:rsidRPr="00BD7E35">
        <w:t xml:space="preserve">Maintain crucial services </w:t>
      </w:r>
      <w:r>
        <w:t>for individuals who experience significant mental health needs.</w:t>
      </w:r>
    </w:p>
    <w:p w14:paraId="269148DD" w14:textId="76FF1223" w:rsidR="00DA2E91" w:rsidRPr="00BD7E35" w:rsidRDefault="009B40C2" w:rsidP="00DA2E91">
      <w:pPr>
        <w:pStyle w:val="ListParagraph"/>
        <w:numPr>
          <w:ilvl w:val="0"/>
          <w:numId w:val="2"/>
        </w:numPr>
        <w:ind w:left="360"/>
      </w:pPr>
      <w:r w:rsidRPr="00BD7E35">
        <w:t>Increa</w:t>
      </w:r>
      <w:r w:rsidR="00D20201" w:rsidRPr="00BD7E35">
        <w:t>s</w:t>
      </w:r>
      <w:r w:rsidR="004D451F">
        <w:t>e</w:t>
      </w:r>
      <w:r w:rsidRPr="00BD7E35">
        <w:t xml:space="preserve"> </w:t>
      </w:r>
      <w:proofErr w:type="gramStart"/>
      <w:r w:rsidRPr="00BD7E35">
        <w:t>supports</w:t>
      </w:r>
      <w:proofErr w:type="gramEnd"/>
      <w:r w:rsidRPr="00BD7E35">
        <w:t xml:space="preserve"> for Transition Age Youth in the Full Services Partnership program</w:t>
      </w:r>
      <w:r w:rsidR="00DE7AA4">
        <w:t>.</w:t>
      </w:r>
    </w:p>
    <w:p w14:paraId="14254207" w14:textId="40191BCD" w:rsidR="00817F01" w:rsidRDefault="00817F01" w:rsidP="00DA2E91">
      <w:pPr>
        <w:pStyle w:val="ListParagraph"/>
        <w:numPr>
          <w:ilvl w:val="0"/>
          <w:numId w:val="2"/>
        </w:numPr>
        <w:ind w:left="360"/>
      </w:pPr>
      <w:r>
        <w:t xml:space="preserve">Ensure a greater proportion of </w:t>
      </w:r>
      <w:r w:rsidR="00E33921">
        <w:t xml:space="preserve">programs </w:t>
      </w:r>
      <w:r w:rsidR="00D37157">
        <w:t>include</w:t>
      </w:r>
      <w:r w:rsidR="00E33921">
        <w:t xml:space="preserve"> some level of services for Children Youth and/or Transition Age Youth.</w:t>
      </w:r>
    </w:p>
    <w:p w14:paraId="0CE79236" w14:textId="36621796" w:rsidR="00C45B10" w:rsidRPr="00C45B10" w:rsidRDefault="00C45B10" w:rsidP="00C45B10">
      <w:pPr>
        <w:pStyle w:val="ListParagraph"/>
        <w:widowControl/>
        <w:numPr>
          <w:ilvl w:val="0"/>
          <w:numId w:val="2"/>
        </w:numPr>
        <w:autoSpaceDE/>
        <w:autoSpaceDN/>
        <w:ind w:left="360"/>
        <w:rPr>
          <w:rFonts w:eastAsia="Times New Roman" w:cs="Arial"/>
          <w:szCs w:val="24"/>
        </w:rPr>
      </w:pPr>
      <w:r w:rsidRPr="00C45B10">
        <w:rPr>
          <w:rFonts w:eastAsia="Times New Roman" w:cs="Arial"/>
          <w:szCs w:val="24"/>
        </w:rPr>
        <w:t xml:space="preserve">Implement Early Intervention services to support Children, Youth, Transition </w:t>
      </w:r>
      <w:proofErr w:type="gramStart"/>
      <w:r w:rsidRPr="00C45B10">
        <w:rPr>
          <w:rFonts w:eastAsia="Times New Roman" w:cs="Arial"/>
          <w:szCs w:val="24"/>
        </w:rPr>
        <w:t>Age</w:t>
      </w:r>
      <w:proofErr w:type="gramEnd"/>
      <w:r w:rsidRPr="00C45B10">
        <w:rPr>
          <w:rFonts w:eastAsia="Times New Roman" w:cs="Arial"/>
          <w:szCs w:val="24"/>
        </w:rPr>
        <w:t xml:space="preserve"> Youth, Adults and Older Adults and individuals in underserved cultural and ethnic populations.</w:t>
      </w:r>
    </w:p>
    <w:p w14:paraId="1C262508" w14:textId="25FD329F" w:rsidR="00C45B10" w:rsidRPr="00BD7E35" w:rsidRDefault="003946A0" w:rsidP="00DA2E91">
      <w:pPr>
        <w:pStyle w:val="ListParagraph"/>
        <w:numPr>
          <w:ilvl w:val="0"/>
          <w:numId w:val="2"/>
        </w:numPr>
        <w:ind w:left="360"/>
      </w:pPr>
      <w:r>
        <w:t>Increase Peer Supports and maintain wellness services.</w:t>
      </w:r>
    </w:p>
    <w:p w14:paraId="70CA31C3" w14:textId="3E195D2C" w:rsidR="003C7954" w:rsidRPr="00BD7E35" w:rsidRDefault="00294FCD" w:rsidP="00DA2E91">
      <w:pPr>
        <w:pStyle w:val="ListParagraph"/>
        <w:numPr>
          <w:ilvl w:val="0"/>
          <w:numId w:val="2"/>
        </w:numPr>
        <w:ind w:left="360"/>
      </w:pPr>
      <w:r w:rsidRPr="00BD7E35">
        <w:t>Expand Substance Use Disorder</w:t>
      </w:r>
      <w:r w:rsidR="00763944" w:rsidRPr="00BD7E35">
        <w:t xml:space="preserve"> services</w:t>
      </w:r>
      <w:r w:rsidR="002B32C8">
        <w:t>.</w:t>
      </w:r>
    </w:p>
    <w:p w14:paraId="39169753" w14:textId="32A85779" w:rsidR="002B26E9" w:rsidRDefault="0078184B" w:rsidP="00DA2E91">
      <w:pPr>
        <w:pStyle w:val="ListParagraph"/>
        <w:numPr>
          <w:ilvl w:val="0"/>
          <w:numId w:val="2"/>
        </w:numPr>
        <w:ind w:left="360"/>
      </w:pPr>
      <w:r w:rsidRPr="00BD7E35">
        <w:t>Increas</w:t>
      </w:r>
      <w:r w:rsidR="004D451F">
        <w:t>e</w:t>
      </w:r>
      <w:r w:rsidRPr="00BD7E35">
        <w:t xml:space="preserve"> </w:t>
      </w:r>
      <w:r w:rsidR="00763944" w:rsidRPr="00BD7E35">
        <w:t xml:space="preserve">housing interventions and </w:t>
      </w:r>
      <w:proofErr w:type="gramStart"/>
      <w:r w:rsidR="00763944" w:rsidRPr="00BD7E35">
        <w:t>supports</w:t>
      </w:r>
      <w:proofErr w:type="gramEnd"/>
      <w:r w:rsidR="00763944" w:rsidRPr="00BD7E35">
        <w:t xml:space="preserve"> for individuals experiencing Behavioral Health needs</w:t>
      </w:r>
      <w:r w:rsidR="002B32C8">
        <w:t>.</w:t>
      </w:r>
    </w:p>
    <w:p w14:paraId="6AE5F161" w14:textId="77777777" w:rsidR="00AE5393" w:rsidRDefault="00AE5393" w:rsidP="00AE5393"/>
    <w:p w14:paraId="3CCFCE07" w14:textId="261E2C00" w:rsidR="00AE5393" w:rsidRPr="00BD7E35" w:rsidRDefault="00AE5393" w:rsidP="00AE5393">
      <w:r>
        <w:t>For information o</w:t>
      </w:r>
      <w:r w:rsidR="00BD309E">
        <w:t xml:space="preserve">n </w:t>
      </w:r>
      <w:r w:rsidR="002C6F1B">
        <w:t xml:space="preserve">proposed </w:t>
      </w:r>
      <w:r w:rsidR="00BD309E">
        <w:t xml:space="preserve">programs to </w:t>
      </w:r>
      <w:proofErr w:type="gramStart"/>
      <w:r w:rsidR="002C6F1B">
        <w:t>be implemented</w:t>
      </w:r>
      <w:proofErr w:type="gramEnd"/>
      <w:r w:rsidR="002C6F1B">
        <w:t>, access the Behavioral Health Services &amp; Supports</w:t>
      </w:r>
      <w:r w:rsidR="00B46420">
        <w:t xml:space="preserve">, </w:t>
      </w:r>
      <w:proofErr w:type="gramStart"/>
      <w:r w:rsidR="002C6F1B">
        <w:t>Full Service</w:t>
      </w:r>
      <w:proofErr w:type="gramEnd"/>
      <w:r w:rsidR="002C6F1B">
        <w:t xml:space="preserve"> Partnershi</w:t>
      </w:r>
      <w:r w:rsidR="00B46420">
        <w:t>p,</w:t>
      </w:r>
      <w:r w:rsidR="002C6F1B">
        <w:t xml:space="preserve"> and the Housing Interventions sections of th</w:t>
      </w:r>
      <w:r w:rsidR="00320AFD">
        <w:t>e</w:t>
      </w:r>
      <w:r w:rsidR="002C6F1B">
        <w:t xml:space="preserve"> </w:t>
      </w:r>
      <w:r w:rsidR="00320AFD">
        <w:t xml:space="preserve">BHSA IP.  For information on </w:t>
      </w:r>
      <w:r>
        <w:t>community input receive</w:t>
      </w:r>
      <w:r w:rsidR="00BD309E">
        <w:t>d</w:t>
      </w:r>
      <w:r w:rsidR="009C4826">
        <w:t xml:space="preserve">, access the Community Program Planning section and Attachment A, of the BHSA IP.  </w:t>
      </w:r>
    </w:p>
    <w:p w14:paraId="3BD9D51C" w14:textId="77777777" w:rsidR="007B2204" w:rsidRDefault="007B2204" w:rsidP="00161A10">
      <w:pPr>
        <w:rPr>
          <w:u w:val="single"/>
        </w:rPr>
      </w:pPr>
    </w:p>
    <w:p w14:paraId="02021363" w14:textId="634EEE9B" w:rsidR="007C2B51" w:rsidRPr="00E35146" w:rsidRDefault="007B2204" w:rsidP="00161A10">
      <w:r w:rsidRPr="008C001C">
        <w:rPr>
          <w:b/>
          <w:bCs/>
          <w:u w:val="single"/>
        </w:rPr>
        <w:t xml:space="preserve">BHSA IP </w:t>
      </w:r>
      <w:r w:rsidR="00230A70" w:rsidRPr="008C001C">
        <w:rPr>
          <w:b/>
          <w:bCs/>
          <w:u w:val="single"/>
        </w:rPr>
        <w:t>Format</w:t>
      </w:r>
      <w:r w:rsidR="00230A70">
        <w:t xml:space="preserve"> - The Department of Health Care Services (DHCS) </w:t>
      </w:r>
      <w:r w:rsidR="004F153E">
        <w:t>provided</w:t>
      </w:r>
      <w:r w:rsidR="00230A70">
        <w:t xml:space="preserve"> </w:t>
      </w:r>
      <w:r w:rsidR="00CF4305">
        <w:t xml:space="preserve">a </w:t>
      </w:r>
      <w:r w:rsidR="00230A70">
        <w:t xml:space="preserve">template that </w:t>
      </w:r>
      <w:r w:rsidR="008C001C">
        <w:t xml:space="preserve">all </w:t>
      </w:r>
      <w:r w:rsidR="00230A70">
        <w:t xml:space="preserve">mental health jurisdictions </w:t>
      </w:r>
      <w:r w:rsidR="004F153E">
        <w:t xml:space="preserve">used </w:t>
      </w:r>
      <w:r w:rsidR="00230A70">
        <w:t xml:space="preserve">to create the Draft </w:t>
      </w:r>
      <w:r w:rsidR="00126BAD">
        <w:t>BHSA Integrated Plan</w:t>
      </w:r>
      <w:r w:rsidR="00CF4305">
        <w:t xml:space="preserve"> (IP)</w:t>
      </w:r>
      <w:r w:rsidR="00230A70">
        <w:t>.</w:t>
      </w:r>
      <w:r w:rsidR="00126BAD">
        <w:t xml:space="preserve"> </w:t>
      </w:r>
      <w:r w:rsidRPr="008A645E">
        <w:t>The template require</w:t>
      </w:r>
      <w:r w:rsidR="006376A5" w:rsidRPr="008A645E">
        <w:t>d</w:t>
      </w:r>
      <w:r w:rsidRPr="008A645E">
        <w:t xml:space="preserve"> </w:t>
      </w:r>
      <w:proofErr w:type="gramStart"/>
      <w:r w:rsidR="006376A5" w:rsidRPr="008A645E">
        <w:t xml:space="preserve">the </w:t>
      </w:r>
      <w:r w:rsidRPr="008A645E">
        <w:t>specific</w:t>
      </w:r>
      <w:proofErr w:type="gramEnd"/>
      <w:r w:rsidRPr="008A645E">
        <w:t xml:space="preserve"> information</w:t>
      </w:r>
      <w:r w:rsidR="006376A5" w:rsidRPr="008A645E">
        <w:t xml:space="preserve"> </w:t>
      </w:r>
      <w:r w:rsidR="008A645E" w:rsidRPr="008A645E">
        <w:t xml:space="preserve">and format </w:t>
      </w:r>
      <w:r w:rsidR="00CF4305">
        <w:t>that make up th</w:t>
      </w:r>
      <w:r w:rsidR="00AE4A1C">
        <w:t>e City of Berkeley</w:t>
      </w:r>
      <w:r w:rsidR="00CF4305">
        <w:t xml:space="preserve"> </w:t>
      </w:r>
      <w:r w:rsidR="00D32D88">
        <w:t xml:space="preserve">Draft </w:t>
      </w:r>
      <w:r w:rsidR="006376A5" w:rsidRPr="008A645E">
        <w:t>BHSA IP.</w:t>
      </w:r>
      <w:r w:rsidR="006376A5">
        <w:t xml:space="preserve"> </w:t>
      </w:r>
      <w:r>
        <w:t xml:space="preserve"> </w:t>
      </w:r>
      <w:r w:rsidR="001C5E7B">
        <w:t>To</w:t>
      </w:r>
      <w:r w:rsidR="00BA77AC">
        <w:t xml:space="preserve"> facilitate </w:t>
      </w:r>
      <w:r w:rsidR="00E35146">
        <w:t xml:space="preserve">an </w:t>
      </w:r>
      <w:r w:rsidR="00BA77AC">
        <w:t xml:space="preserve">understanding and review of each section, </w:t>
      </w:r>
      <w:r w:rsidR="00BA77AC" w:rsidRPr="008E6472">
        <w:t>i</w:t>
      </w:r>
      <w:r w:rsidR="0057578C" w:rsidRPr="008E6472">
        <w:t xml:space="preserve">ncorporated throughout the </w:t>
      </w:r>
      <w:r w:rsidR="00D32D88">
        <w:t xml:space="preserve">Draft </w:t>
      </w:r>
      <w:r w:rsidR="0057578C" w:rsidRPr="008E6472">
        <w:t xml:space="preserve">BHSA IP </w:t>
      </w:r>
      <w:r w:rsidR="00405F95" w:rsidRPr="008E6472">
        <w:t xml:space="preserve">are </w:t>
      </w:r>
      <w:r w:rsidR="00196E60" w:rsidRPr="008E6472">
        <w:t xml:space="preserve">clickable </w:t>
      </w:r>
      <w:r w:rsidR="00F5728F" w:rsidRPr="008E6472">
        <w:t xml:space="preserve">hyperlinks </w:t>
      </w:r>
      <w:r w:rsidR="008E6472">
        <w:t xml:space="preserve">in blue that link </w:t>
      </w:r>
      <w:r w:rsidR="00BA77AC" w:rsidRPr="008E6472">
        <w:t xml:space="preserve">to </w:t>
      </w:r>
      <w:r w:rsidR="008E6472" w:rsidRPr="008E6472">
        <w:t xml:space="preserve">related </w:t>
      </w:r>
      <w:r w:rsidR="00946177">
        <w:t xml:space="preserve">policy </w:t>
      </w:r>
      <w:r w:rsidR="008E6472" w:rsidRPr="008E6472">
        <w:t>information</w:t>
      </w:r>
      <w:r w:rsidR="007C2B51" w:rsidRPr="008E6472">
        <w:t xml:space="preserve"> within </w:t>
      </w:r>
      <w:r w:rsidR="00BA77AC" w:rsidRPr="008E6472">
        <w:t xml:space="preserve">the </w:t>
      </w:r>
      <w:r w:rsidR="00405F95" w:rsidRPr="008E6472">
        <w:t xml:space="preserve">DHCS BHSA </w:t>
      </w:r>
      <w:r w:rsidR="004A1531" w:rsidRPr="008E6472">
        <w:t xml:space="preserve">Policy </w:t>
      </w:r>
      <w:r w:rsidR="00405F95" w:rsidRPr="008E6472">
        <w:t>Manual</w:t>
      </w:r>
      <w:r w:rsidR="007C2B51" w:rsidRPr="008E6472">
        <w:t>.</w:t>
      </w:r>
    </w:p>
    <w:p w14:paraId="5C0B51F8" w14:textId="77777777" w:rsidR="00161A10" w:rsidRDefault="00161A10" w:rsidP="00161A10"/>
    <w:p w14:paraId="59002E13" w14:textId="2F929BB9" w:rsidR="00230A70" w:rsidRDefault="00161A10" w:rsidP="00161A10">
      <w:r w:rsidRPr="007D66ED">
        <w:rPr>
          <w:b/>
          <w:bCs/>
          <w:u w:val="single"/>
        </w:rPr>
        <w:t>Definition of “County”</w:t>
      </w:r>
      <w:r>
        <w:t xml:space="preserve"> – </w:t>
      </w:r>
      <w:r w:rsidR="00F50754">
        <w:t xml:space="preserve">For the purposes of </w:t>
      </w:r>
      <w:r w:rsidR="009E333B">
        <w:t xml:space="preserve">the BHSA Fund </w:t>
      </w:r>
      <w:r w:rsidR="00DA7BC5">
        <w:t xml:space="preserve">and </w:t>
      </w:r>
      <w:r w:rsidR="0077708E">
        <w:t>the BHSA IP</w:t>
      </w:r>
      <w:r w:rsidR="00DA7BC5">
        <w:t xml:space="preserve">, </w:t>
      </w:r>
      <w:r>
        <w:t>DHCS</w:t>
      </w:r>
      <w:r w:rsidR="007B2204">
        <w:t xml:space="preserve"> </w:t>
      </w:r>
      <w:r>
        <w:t xml:space="preserve">considers the City of Berkeley </w:t>
      </w:r>
      <w:r w:rsidR="003F62D0">
        <w:t>as a</w:t>
      </w:r>
      <w:r>
        <w:t xml:space="preserve"> </w:t>
      </w:r>
      <w:r w:rsidR="007B2204">
        <w:t>“</w:t>
      </w:r>
      <w:r>
        <w:t xml:space="preserve">small </w:t>
      </w:r>
      <w:r w:rsidR="007B2204">
        <w:t>C</w:t>
      </w:r>
      <w:r>
        <w:t>ounty</w:t>
      </w:r>
      <w:r w:rsidR="007B2204">
        <w:t>”</w:t>
      </w:r>
      <w:r>
        <w:t xml:space="preserve">. As such, </w:t>
      </w:r>
      <w:r w:rsidR="00CF4305">
        <w:t xml:space="preserve">the term </w:t>
      </w:r>
      <w:r w:rsidR="00126BAD">
        <w:t xml:space="preserve">“County” in the Draft BHSA </w:t>
      </w:r>
      <w:r w:rsidR="00323942">
        <w:t>IP</w:t>
      </w:r>
      <w:r w:rsidR="00126BAD">
        <w:t xml:space="preserve">, </w:t>
      </w:r>
      <w:r w:rsidR="00CF4305">
        <w:t>refers</w:t>
      </w:r>
      <w:r w:rsidR="00230A70">
        <w:t xml:space="preserve"> to </w:t>
      </w:r>
      <w:r w:rsidR="00126BAD">
        <w:t xml:space="preserve">Berkeley </w:t>
      </w:r>
      <w:r w:rsidR="00230A70">
        <w:t xml:space="preserve">as the </w:t>
      </w:r>
      <w:r w:rsidR="00126BAD">
        <w:t xml:space="preserve">County, instead of Alameda County.  </w:t>
      </w:r>
      <w:r w:rsidR="00956957">
        <w:t xml:space="preserve">Within the </w:t>
      </w:r>
      <w:r w:rsidR="00951C4B">
        <w:t xml:space="preserve">Draft </w:t>
      </w:r>
      <w:r w:rsidR="00956957">
        <w:t>BHSA IP, t</w:t>
      </w:r>
      <w:r w:rsidR="00126BAD">
        <w:t xml:space="preserve">here are places where this distinction can </w:t>
      </w:r>
      <w:r w:rsidR="00F57653">
        <w:t xml:space="preserve">be </w:t>
      </w:r>
      <w:r w:rsidR="00126BAD">
        <w:t xml:space="preserve">confusing </w:t>
      </w:r>
      <w:r w:rsidR="00F57653">
        <w:t xml:space="preserve">including </w:t>
      </w:r>
      <w:r w:rsidR="00230A70">
        <w:t xml:space="preserve">where </w:t>
      </w:r>
      <w:r w:rsidR="00126BAD">
        <w:t xml:space="preserve">it </w:t>
      </w:r>
      <w:r w:rsidR="00230A70">
        <w:t>indicates that</w:t>
      </w:r>
      <w:r w:rsidR="00126BAD">
        <w:t xml:space="preserve"> “</w:t>
      </w:r>
      <w:r w:rsidR="00126BAD" w:rsidRPr="00230A70">
        <w:rPr>
          <w:b/>
          <w:bCs/>
          <w:i/>
          <w:iCs/>
        </w:rPr>
        <w:t>cities</w:t>
      </w:r>
      <w:r w:rsidR="00126BAD">
        <w:t xml:space="preserve"> </w:t>
      </w:r>
      <w:r w:rsidR="009C2E7C">
        <w:t xml:space="preserve">submitting their </w:t>
      </w:r>
      <w:r w:rsidR="00126BAD">
        <w:t xml:space="preserve">plan </w:t>
      </w:r>
      <w:r w:rsidR="009C2E7C">
        <w:t xml:space="preserve">independently from their </w:t>
      </w:r>
      <w:r w:rsidR="00126BAD">
        <w:t>Count</w:t>
      </w:r>
      <w:r w:rsidR="009C2E7C">
        <w:t>ies</w:t>
      </w:r>
      <w:r w:rsidR="00126BAD">
        <w:t>, do not have to fill out this section</w:t>
      </w:r>
      <w:r w:rsidR="006376A5">
        <w:t>”</w:t>
      </w:r>
      <w:r w:rsidR="00230A70">
        <w:t xml:space="preserve">.  </w:t>
      </w:r>
      <w:r w:rsidR="00E1306A">
        <w:t>Again</w:t>
      </w:r>
      <w:r w:rsidR="00230A70">
        <w:t>,</w:t>
      </w:r>
      <w:r w:rsidR="00CF4305">
        <w:t xml:space="preserve"> </w:t>
      </w:r>
      <w:r w:rsidR="00230A70">
        <w:t xml:space="preserve">per the DHCS </w:t>
      </w:r>
      <w:r w:rsidR="00710C8C">
        <w:t xml:space="preserve">BHSA </w:t>
      </w:r>
      <w:r w:rsidR="00230A70">
        <w:t xml:space="preserve">definition of Berkeley as a small county, </w:t>
      </w:r>
      <w:r w:rsidR="00CF4305">
        <w:t xml:space="preserve">and except where otherwise noted, </w:t>
      </w:r>
      <w:r w:rsidR="00230A70">
        <w:t xml:space="preserve">Berkeley is the </w:t>
      </w:r>
      <w:r w:rsidR="00CF4305">
        <w:t>“</w:t>
      </w:r>
      <w:r w:rsidR="00230A70">
        <w:t>County</w:t>
      </w:r>
      <w:r w:rsidR="00CF4305">
        <w:t>”</w:t>
      </w:r>
      <w:r w:rsidR="00230A70">
        <w:t xml:space="preserve"> in th</w:t>
      </w:r>
      <w:r w:rsidR="00CA45D4">
        <w:t>e</w:t>
      </w:r>
      <w:r w:rsidR="00230A70">
        <w:t xml:space="preserve"> </w:t>
      </w:r>
      <w:r w:rsidR="00FC5EA4">
        <w:t xml:space="preserve">City of </w:t>
      </w:r>
      <w:r w:rsidR="00FC5EA4">
        <w:lastRenderedPageBreak/>
        <w:t>Berkeley Draft BHSA IP</w:t>
      </w:r>
      <w:r w:rsidR="00230A70">
        <w:t>.</w:t>
      </w:r>
    </w:p>
    <w:p w14:paraId="01151046" w14:textId="77777777" w:rsidR="007B2204" w:rsidRDefault="007B2204" w:rsidP="00161A10"/>
    <w:p w14:paraId="798E3AB2" w14:textId="25C5479E" w:rsidR="00161A10" w:rsidRDefault="00F57653" w:rsidP="00161A10">
      <w:r w:rsidRPr="007D66ED">
        <w:rPr>
          <w:b/>
          <w:bCs/>
          <w:u w:val="single"/>
        </w:rPr>
        <w:t xml:space="preserve">BHSA IP </w:t>
      </w:r>
      <w:r w:rsidR="007B2204" w:rsidRPr="007D66ED">
        <w:rPr>
          <w:b/>
          <w:bCs/>
          <w:u w:val="single"/>
        </w:rPr>
        <w:t>Data</w:t>
      </w:r>
      <w:r w:rsidR="007B2204">
        <w:t xml:space="preserve"> – </w:t>
      </w:r>
      <w:r>
        <w:t>While most of the information and data throughout th</w:t>
      </w:r>
      <w:r w:rsidR="00132B44">
        <w:t xml:space="preserve">e </w:t>
      </w:r>
      <w:r w:rsidR="00FC5EA4">
        <w:t xml:space="preserve">Draft </w:t>
      </w:r>
      <w:r>
        <w:t xml:space="preserve">BHSA IP, </w:t>
      </w:r>
      <w:r w:rsidR="008A645E">
        <w:t>is</w:t>
      </w:r>
      <w:r>
        <w:t xml:space="preserve"> specific to the City of Berkeley, there </w:t>
      </w:r>
      <w:r w:rsidR="007B2204">
        <w:t>are some sections where per DHCS, Berkeley was required to use Alameda County’s data</w:t>
      </w:r>
      <w:r w:rsidR="003936F4">
        <w:t xml:space="preserve"> as follows:</w:t>
      </w:r>
    </w:p>
    <w:p w14:paraId="6E2A1DA9" w14:textId="77777777" w:rsidR="003936F4" w:rsidRDefault="003936F4" w:rsidP="00161A10"/>
    <w:p w14:paraId="7FC644FC" w14:textId="34F4B1D0" w:rsidR="009C2E7C" w:rsidRDefault="003936F4" w:rsidP="00161A10">
      <w:pPr>
        <w:pStyle w:val="ListParagraph"/>
        <w:numPr>
          <w:ilvl w:val="0"/>
          <w:numId w:val="1"/>
        </w:numPr>
        <w:ind w:left="360"/>
      </w:pPr>
      <w:r w:rsidRPr="007D66ED">
        <w:rPr>
          <w:u w:val="single"/>
        </w:rPr>
        <w:t>Statewide Behavioral Health Goals</w:t>
      </w:r>
      <w:r>
        <w:t xml:space="preserve">: </w:t>
      </w:r>
      <w:r w:rsidR="00ED591C">
        <w:t>B</w:t>
      </w:r>
      <w:r>
        <w:t xml:space="preserve">erkeley was required to use Alameda County’s data in this section, as the </w:t>
      </w:r>
      <w:r w:rsidRPr="004F153E">
        <w:t>publicly available population-</w:t>
      </w:r>
      <w:r w:rsidR="004F153E" w:rsidRPr="004F153E">
        <w:t>level</w:t>
      </w:r>
      <w:r w:rsidRPr="004F153E">
        <w:t xml:space="preserve"> </w:t>
      </w:r>
      <w:r w:rsidR="004F153E">
        <w:t xml:space="preserve">measures </w:t>
      </w:r>
      <w:r>
        <w:t>that the state compiled</w:t>
      </w:r>
      <w:r w:rsidR="009C2E7C">
        <w:t>,</w:t>
      </w:r>
      <w:r>
        <w:t xml:space="preserve"> did not include City level data.</w:t>
      </w:r>
      <w:r w:rsidR="00ED591C">
        <w:t xml:space="preserve"> </w:t>
      </w:r>
      <w:r w:rsidR="008A645E" w:rsidRPr="00ED591C">
        <w:t xml:space="preserve">Berkeley specific data can be </w:t>
      </w:r>
      <w:r w:rsidR="00ED591C" w:rsidRPr="00ED591C">
        <w:t xml:space="preserve">found </w:t>
      </w:r>
      <w:r w:rsidR="008A645E" w:rsidRPr="00ED591C">
        <w:t xml:space="preserve">in the </w:t>
      </w:r>
      <w:r w:rsidR="009C2E7C" w:rsidRPr="00ED591C">
        <w:t>Disparities Analysis</w:t>
      </w:r>
      <w:r w:rsidR="008A645E" w:rsidRPr="00ED591C">
        <w:t xml:space="preserve">, </w:t>
      </w:r>
      <w:r w:rsidR="009C2E7C" w:rsidRPr="00ED591C">
        <w:t>Cross Measures</w:t>
      </w:r>
      <w:r w:rsidR="00ED591C">
        <w:t xml:space="preserve"> Questions,</w:t>
      </w:r>
      <w:r w:rsidR="008A645E" w:rsidRPr="00ED591C">
        <w:t xml:space="preserve"> and </w:t>
      </w:r>
      <w:r w:rsidR="009C2E7C" w:rsidRPr="00ED591C">
        <w:t xml:space="preserve">Categories of </w:t>
      </w:r>
      <w:r w:rsidR="00ED591C">
        <w:t xml:space="preserve">Funding sections of each </w:t>
      </w:r>
      <w:r w:rsidR="004F153E">
        <w:t xml:space="preserve">Behavioral Health </w:t>
      </w:r>
      <w:r w:rsidR="00ED591C">
        <w:t>goal.</w:t>
      </w:r>
    </w:p>
    <w:p w14:paraId="5B5BF42B" w14:textId="77777777" w:rsidR="00F57653" w:rsidRDefault="00F57653" w:rsidP="00161A10"/>
    <w:p w14:paraId="130B8102" w14:textId="228E54FC" w:rsidR="004F6345" w:rsidRPr="007D66ED" w:rsidRDefault="003936F4" w:rsidP="00E143D7">
      <w:pPr>
        <w:pStyle w:val="ListParagraph"/>
        <w:numPr>
          <w:ilvl w:val="0"/>
          <w:numId w:val="1"/>
        </w:numPr>
        <w:ind w:left="360"/>
      </w:pPr>
      <w:proofErr w:type="gramStart"/>
      <w:r w:rsidRPr="007D66ED">
        <w:rPr>
          <w:u w:val="single"/>
        </w:rPr>
        <w:t>Full Service</w:t>
      </w:r>
      <w:proofErr w:type="gramEnd"/>
      <w:r w:rsidRPr="007D66ED">
        <w:rPr>
          <w:u w:val="single"/>
        </w:rPr>
        <w:t xml:space="preserve"> Partnership </w:t>
      </w:r>
      <w:r w:rsidR="009C2E7C" w:rsidRPr="007D66ED">
        <w:rPr>
          <w:u w:val="single"/>
        </w:rPr>
        <w:t>Program</w:t>
      </w:r>
      <w:r w:rsidRPr="007D66ED">
        <w:rPr>
          <w:u w:val="single"/>
        </w:rPr>
        <w:t>:</w:t>
      </w:r>
      <w:r w:rsidRPr="007D66ED">
        <w:t xml:space="preserve"> </w:t>
      </w:r>
      <w:r w:rsidR="004F6345" w:rsidRPr="007D66ED">
        <w:t xml:space="preserve">DHCS provided each County with projected numbers of eligible </w:t>
      </w:r>
      <w:proofErr w:type="gramStart"/>
      <w:r w:rsidR="004F6345" w:rsidRPr="007D66ED">
        <w:t>Full Service</w:t>
      </w:r>
      <w:proofErr w:type="gramEnd"/>
      <w:r w:rsidR="004F6345" w:rsidRPr="007D66ED">
        <w:t xml:space="preserve"> Partnership and Evidence-Based Practice populations to use in their BHSA IP.  These numbers did not include City level projections.  </w:t>
      </w:r>
      <w:r w:rsidR="00D37157" w:rsidRPr="007D66ED">
        <w:t>Therefore,</w:t>
      </w:r>
      <w:r w:rsidR="00E07C95" w:rsidRPr="007D66ED">
        <w:t xml:space="preserve"> in this section</w:t>
      </w:r>
      <w:r w:rsidR="004F6345" w:rsidRPr="007D66ED">
        <w:t>, except where “County Actuals” is indicated, Berkeley was required to use the projected numbers that the state provided on Alameda County.</w:t>
      </w:r>
    </w:p>
    <w:p w14:paraId="1914F56D" w14:textId="77777777" w:rsidR="006376A5" w:rsidRDefault="006376A5" w:rsidP="00161A10"/>
    <w:p w14:paraId="61C2A71C" w14:textId="3CDA0940" w:rsidR="009C2E7C" w:rsidRDefault="006376A5" w:rsidP="00161A10">
      <w:r w:rsidRPr="007D66ED">
        <w:rPr>
          <w:b/>
          <w:bCs/>
          <w:u w:val="single"/>
        </w:rPr>
        <w:t>Requests</w:t>
      </w:r>
      <w:r w:rsidRPr="00ED591C">
        <w:t xml:space="preserve"> –</w:t>
      </w:r>
      <w:r w:rsidR="00376E30" w:rsidRPr="00ED591C">
        <w:t xml:space="preserve"> Per DHCS for this first BHSA IP, small counties</w:t>
      </w:r>
      <w:r w:rsidR="009532CF">
        <w:t>, such as Berkeley,</w:t>
      </w:r>
      <w:r w:rsidR="00376E30" w:rsidRPr="00ED591C">
        <w:t xml:space="preserve"> are exempt from having to implement </w:t>
      </w:r>
      <w:r w:rsidR="00ED591C" w:rsidRPr="00ED591C">
        <w:t xml:space="preserve">specific </w:t>
      </w:r>
      <w:r w:rsidR="00376E30" w:rsidRPr="00ED591C">
        <w:t xml:space="preserve">evidence-based practices within their </w:t>
      </w:r>
      <w:proofErr w:type="gramStart"/>
      <w:r w:rsidR="00376E30" w:rsidRPr="00ED591C">
        <w:t xml:space="preserve">Full </w:t>
      </w:r>
      <w:r w:rsidR="00376E30" w:rsidRPr="004F153E">
        <w:t>Service</w:t>
      </w:r>
      <w:proofErr w:type="gramEnd"/>
      <w:r w:rsidR="00376E30" w:rsidRPr="00ED591C">
        <w:t xml:space="preserve"> Partnership programs. </w:t>
      </w:r>
      <w:r w:rsidRPr="00ED591C">
        <w:t xml:space="preserve">Although small counties </w:t>
      </w:r>
      <w:r w:rsidR="005C70FE">
        <w:t>are</w:t>
      </w:r>
      <w:r w:rsidRPr="00ED591C">
        <w:t xml:space="preserve"> exempt</w:t>
      </w:r>
      <w:r w:rsidR="004F6345">
        <w:t xml:space="preserve">, DHCS required requests to be submitted </w:t>
      </w:r>
      <w:r w:rsidR="0045254A">
        <w:t xml:space="preserve">in the </w:t>
      </w:r>
      <w:r w:rsidR="00100A9B">
        <w:t xml:space="preserve">Draft BHSA IP </w:t>
      </w:r>
      <w:r w:rsidR="004F6345">
        <w:t xml:space="preserve">that outline </w:t>
      </w:r>
      <w:r w:rsidR="00376E30" w:rsidRPr="00ED591C">
        <w:t xml:space="preserve">the </w:t>
      </w:r>
      <w:r w:rsidRPr="00ED591C">
        <w:t>need for</w:t>
      </w:r>
      <w:r w:rsidR="00E143D7">
        <w:t xml:space="preserve"> these</w:t>
      </w:r>
      <w:r w:rsidR="004F6345">
        <w:t xml:space="preserve"> </w:t>
      </w:r>
      <w:r w:rsidRPr="00ED591C">
        <w:t>exemption</w:t>
      </w:r>
      <w:r w:rsidR="00E143D7">
        <w:t>s</w:t>
      </w:r>
      <w:r w:rsidR="004F6345">
        <w:t>.</w:t>
      </w:r>
    </w:p>
    <w:p w14:paraId="75B60AD8" w14:textId="77777777" w:rsidR="00E34D8C" w:rsidRDefault="00E34D8C" w:rsidP="00161A10"/>
    <w:p w14:paraId="7C92677D" w14:textId="13E1371D" w:rsidR="00E34D8C" w:rsidRDefault="00E34D8C" w:rsidP="00161A10">
      <w:r>
        <w:t>For any further questions</w:t>
      </w:r>
      <w:r w:rsidR="0058517D">
        <w:t xml:space="preserve">, or to provide public input through </w:t>
      </w:r>
      <w:r w:rsidR="00574041">
        <w:t>April 23</w:t>
      </w:r>
      <w:r w:rsidR="00574041" w:rsidRPr="00574041">
        <w:rPr>
          <w:vertAlign w:val="superscript"/>
        </w:rPr>
        <w:t>rd</w:t>
      </w:r>
      <w:r w:rsidR="00574041">
        <w:t xml:space="preserve">, </w:t>
      </w:r>
      <w:r w:rsidR="0058517D">
        <w:t>please contact Karen Klatt, (510) 981-7644</w:t>
      </w:r>
      <w:r w:rsidR="00574041">
        <w:t xml:space="preserve">, </w:t>
      </w:r>
      <w:hyperlink r:id="rId7" w:history="1">
        <w:r w:rsidR="00574041" w:rsidRPr="00125216">
          <w:rPr>
            <w:rStyle w:val="Hyperlink"/>
          </w:rPr>
          <w:t>KKlatt@berkeleyca.gov</w:t>
        </w:r>
      </w:hyperlink>
    </w:p>
    <w:p w14:paraId="745B0D1F" w14:textId="77777777" w:rsidR="00574041" w:rsidRDefault="00574041" w:rsidP="00161A10"/>
    <w:p w14:paraId="0CB5CB42" w14:textId="77777777" w:rsidR="009C2E7C" w:rsidRPr="007B2204" w:rsidRDefault="009C2E7C" w:rsidP="00161A10"/>
    <w:sectPr w:rsidR="009C2E7C" w:rsidRPr="007B22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7590" w14:textId="77777777" w:rsidR="00EE1B2C" w:rsidRDefault="00EE1B2C" w:rsidP="0041356E">
      <w:r>
        <w:separator/>
      </w:r>
    </w:p>
  </w:endnote>
  <w:endnote w:type="continuationSeparator" w:id="0">
    <w:p w14:paraId="5B4B6E5B" w14:textId="77777777" w:rsidR="00EE1B2C" w:rsidRDefault="00EE1B2C" w:rsidP="0041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530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3C4B8" w14:textId="0DAB858A" w:rsidR="0041356E" w:rsidRDefault="004135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EC5256" w14:textId="77777777" w:rsidR="0041356E" w:rsidRDefault="00413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C9E6" w14:textId="77777777" w:rsidR="00EE1B2C" w:rsidRDefault="00EE1B2C" w:rsidP="0041356E">
      <w:r>
        <w:separator/>
      </w:r>
    </w:p>
  </w:footnote>
  <w:footnote w:type="continuationSeparator" w:id="0">
    <w:p w14:paraId="171BC582" w14:textId="77777777" w:rsidR="00EE1B2C" w:rsidRDefault="00EE1B2C" w:rsidP="0041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B777D"/>
    <w:multiLevelType w:val="hybridMultilevel"/>
    <w:tmpl w:val="252A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76F93"/>
    <w:multiLevelType w:val="hybridMultilevel"/>
    <w:tmpl w:val="3688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18297">
    <w:abstractNumId w:val="0"/>
  </w:num>
  <w:num w:numId="2" w16cid:durableId="121623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10"/>
    <w:rsid w:val="000346F5"/>
    <w:rsid w:val="00092F86"/>
    <w:rsid w:val="000A35E1"/>
    <w:rsid w:val="000C463F"/>
    <w:rsid w:val="000D21F9"/>
    <w:rsid w:val="000E5C75"/>
    <w:rsid w:val="000F68E2"/>
    <w:rsid w:val="00100A9B"/>
    <w:rsid w:val="00113CC9"/>
    <w:rsid w:val="00126BAD"/>
    <w:rsid w:val="00132B44"/>
    <w:rsid w:val="00136D21"/>
    <w:rsid w:val="00161A10"/>
    <w:rsid w:val="001620E3"/>
    <w:rsid w:val="00196E60"/>
    <w:rsid w:val="001C5E7B"/>
    <w:rsid w:val="001E658D"/>
    <w:rsid w:val="002000F4"/>
    <w:rsid w:val="00230A70"/>
    <w:rsid w:val="002469C4"/>
    <w:rsid w:val="00263691"/>
    <w:rsid w:val="0027197E"/>
    <w:rsid w:val="00294FCD"/>
    <w:rsid w:val="002B2366"/>
    <w:rsid w:val="002B26E9"/>
    <w:rsid w:val="002B32C8"/>
    <w:rsid w:val="002C6F1B"/>
    <w:rsid w:val="002D7F77"/>
    <w:rsid w:val="00310936"/>
    <w:rsid w:val="00320AFD"/>
    <w:rsid w:val="00323942"/>
    <w:rsid w:val="003616F4"/>
    <w:rsid w:val="00376323"/>
    <w:rsid w:val="00376E30"/>
    <w:rsid w:val="003936F4"/>
    <w:rsid w:val="003946A0"/>
    <w:rsid w:val="003B081F"/>
    <w:rsid w:val="003B09DB"/>
    <w:rsid w:val="003C7954"/>
    <w:rsid w:val="003D5924"/>
    <w:rsid w:val="003F62D0"/>
    <w:rsid w:val="00405F95"/>
    <w:rsid w:val="0041356E"/>
    <w:rsid w:val="00417CB3"/>
    <w:rsid w:val="00432EC4"/>
    <w:rsid w:val="00450302"/>
    <w:rsid w:val="0045254A"/>
    <w:rsid w:val="004A1531"/>
    <w:rsid w:val="004D451F"/>
    <w:rsid w:val="004F153E"/>
    <w:rsid w:val="004F6345"/>
    <w:rsid w:val="00503D08"/>
    <w:rsid w:val="005110C3"/>
    <w:rsid w:val="00536C14"/>
    <w:rsid w:val="00574041"/>
    <w:rsid w:val="0057578C"/>
    <w:rsid w:val="0058517D"/>
    <w:rsid w:val="005B336A"/>
    <w:rsid w:val="005C70FE"/>
    <w:rsid w:val="006376A5"/>
    <w:rsid w:val="00667F6D"/>
    <w:rsid w:val="00687BE5"/>
    <w:rsid w:val="00694A6B"/>
    <w:rsid w:val="00710C8C"/>
    <w:rsid w:val="00762B11"/>
    <w:rsid w:val="00763944"/>
    <w:rsid w:val="0077708E"/>
    <w:rsid w:val="0078184B"/>
    <w:rsid w:val="00797451"/>
    <w:rsid w:val="007B2204"/>
    <w:rsid w:val="007C26DE"/>
    <w:rsid w:val="007C2B51"/>
    <w:rsid w:val="007D66ED"/>
    <w:rsid w:val="007F6078"/>
    <w:rsid w:val="00805B92"/>
    <w:rsid w:val="00817F01"/>
    <w:rsid w:val="00871760"/>
    <w:rsid w:val="00896905"/>
    <w:rsid w:val="008A645E"/>
    <w:rsid w:val="008C001C"/>
    <w:rsid w:val="008E1115"/>
    <w:rsid w:val="008E6472"/>
    <w:rsid w:val="00945813"/>
    <w:rsid w:val="00946177"/>
    <w:rsid w:val="00951C4B"/>
    <w:rsid w:val="00952358"/>
    <w:rsid w:val="009532CF"/>
    <w:rsid w:val="00953E47"/>
    <w:rsid w:val="00956957"/>
    <w:rsid w:val="0095764E"/>
    <w:rsid w:val="00962FFF"/>
    <w:rsid w:val="009B40C2"/>
    <w:rsid w:val="009C2E7C"/>
    <w:rsid w:val="009C4826"/>
    <w:rsid w:val="009E333B"/>
    <w:rsid w:val="009F0506"/>
    <w:rsid w:val="009F3612"/>
    <w:rsid w:val="00A30240"/>
    <w:rsid w:val="00A409F5"/>
    <w:rsid w:val="00A51215"/>
    <w:rsid w:val="00A65E89"/>
    <w:rsid w:val="00AC7605"/>
    <w:rsid w:val="00AD662F"/>
    <w:rsid w:val="00AE4A1C"/>
    <w:rsid w:val="00AE5393"/>
    <w:rsid w:val="00B33A69"/>
    <w:rsid w:val="00B46420"/>
    <w:rsid w:val="00B91201"/>
    <w:rsid w:val="00BA1AF2"/>
    <w:rsid w:val="00BA77AC"/>
    <w:rsid w:val="00BD309E"/>
    <w:rsid w:val="00BD7E35"/>
    <w:rsid w:val="00BF490C"/>
    <w:rsid w:val="00C367D6"/>
    <w:rsid w:val="00C45B10"/>
    <w:rsid w:val="00C85C25"/>
    <w:rsid w:val="00CA45D4"/>
    <w:rsid w:val="00CC093B"/>
    <w:rsid w:val="00CF4305"/>
    <w:rsid w:val="00D117B1"/>
    <w:rsid w:val="00D20201"/>
    <w:rsid w:val="00D32D88"/>
    <w:rsid w:val="00D37157"/>
    <w:rsid w:val="00DA2E91"/>
    <w:rsid w:val="00DA7BC5"/>
    <w:rsid w:val="00DE7AA4"/>
    <w:rsid w:val="00DF3222"/>
    <w:rsid w:val="00DF40FA"/>
    <w:rsid w:val="00E05C08"/>
    <w:rsid w:val="00E07C95"/>
    <w:rsid w:val="00E1306A"/>
    <w:rsid w:val="00E143D7"/>
    <w:rsid w:val="00E33921"/>
    <w:rsid w:val="00E34D8C"/>
    <w:rsid w:val="00E35146"/>
    <w:rsid w:val="00E62272"/>
    <w:rsid w:val="00EC59C9"/>
    <w:rsid w:val="00ED591C"/>
    <w:rsid w:val="00EE1B2C"/>
    <w:rsid w:val="00F1369B"/>
    <w:rsid w:val="00F16AAA"/>
    <w:rsid w:val="00F221BE"/>
    <w:rsid w:val="00F4251C"/>
    <w:rsid w:val="00F428BC"/>
    <w:rsid w:val="00F50754"/>
    <w:rsid w:val="00F51F38"/>
    <w:rsid w:val="00F5728F"/>
    <w:rsid w:val="00F57653"/>
    <w:rsid w:val="00F76A51"/>
    <w:rsid w:val="00FB60A5"/>
    <w:rsid w:val="00FC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B0FF"/>
  <w15:chartTrackingRefBased/>
  <w15:docId w15:val="{9558934C-1167-4A6A-BD10-C50A86F6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Narrow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46F5"/>
    <w:pPr>
      <w:widowControl w:val="0"/>
      <w:autoSpaceDE w:val="0"/>
      <w:autoSpaceDN w:val="0"/>
      <w:spacing w:after="0" w:line="240" w:lineRule="auto"/>
    </w:pPr>
    <w:rPr>
      <w:rFonts w:ascii="Arial" w:hAnsi="Arial" w:cs="Arial Narrow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A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A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A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A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A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A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A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A1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A1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A1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A10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A10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A10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A10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A10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A10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61A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A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A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A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61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A10"/>
    <w:rPr>
      <w:rFonts w:ascii="Arial" w:hAnsi="Arial" w:cs="Arial Narrow"/>
      <w:i/>
      <w:iCs/>
      <w:color w:val="404040" w:themeColor="text1" w:themeTint="BF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161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A10"/>
    <w:rPr>
      <w:rFonts w:ascii="Arial" w:hAnsi="Arial" w:cs="Arial Narrow"/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61A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3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56E"/>
    <w:rPr>
      <w:rFonts w:ascii="Arial" w:hAnsi="Arial" w:cs="Arial Narrow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3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56E"/>
    <w:rPr>
      <w:rFonts w:ascii="Arial" w:hAnsi="Arial" w:cs="Arial Narrow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740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Klatt@berkeley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50ed8b-1a22-4730-a100-9811b37d4d17}" enabled="0" method="" siteId="{a750ed8b-1a22-4730-a100-9811b37d4d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Klatt, Karen</dc:creator>
  <cp:keywords/>
  <dc:description/>
  <cp:lastModifiedBy>Bates, Andrea</cp:lastModifiedBy>
  <cp:revision>2</cp:revision>
  <dcterms:created xsi:type="dcterms:W3CDTF">2026-04-01T23:00:00Z</dcterms:created>
  <dcterms:modified xsi:type="dcterms:W3CDTF">2026-04-01T23:00:00Z</dcterms:modified>
</cp:coreProperties>
</file>